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76" w:rsidRDefault="00CA3176" w:rsidP="000E78F3">
      <w:pPr>
        <w:jc w:val="right"/>
        <w:rPr>
          <w:b/>
          <w:sz w:val="32"/>
        </w:rPr>
      </w:pPr>
    </w:p>
    <w:p w:rsidR="001E5A46" w:rsidRPr="000E78F3" w:rsidRDefault="00D111AA" w:rsidP="007328B4">
      <w:pPr>
        <w:jc w:val="center"/>
        <w:rPr>
          <w:b/>
          <w:sz w:val="32"/>
        </w:rPr>
      </w:pPr>
      <w:r w:rsidRPr="000E78F3">
        <w:rPr>
          <w:b/>
          <w:sz w:val="32"/>
        </w:rPr>
        <w:t xml:space="preserve">Wykonawcy biorący udział w </w:t>
      </w:r>
      <w:r w:rsidR="00CA3176">
        <w:rPr>
          <w:b/>
          <w:sz w:val="32"/>
        </w:rPr>
        <w:t>postę</w:t>
      </w:r>
      <w:r w:rsidR="00246127" w:rsidRPr="000E78F3">
        <w:rPr>
          <w:b/>
          <w:sz w:val="32"/>
        </w:rPr>
        <w:t>powaniu</w:t>
      </w:r>
    </w:p>
    <w:p w:rsidR="00246127" w:rsidRDefault="00246127"/>
    <w:p w:rsidR="00CA3176" w:rsidRPr="005E3A1B" w:rsidRDefault="00CA3176" w:rsidP="0048487D">
      <w:pPr>
        <w:ind w:left="1410" w:hanging="1410"/>
        <w:jc w:val="both"/>
        <w:rPr>
          <w:b/>
          <w:i/>
          <w:sz w:val="24"/>
        </w:rPr>
      </w:pPr>
      <w:r w:rsidRPr="005E3A1B">
        <w:rPr>
          <w:b/>
          <w:i/>
          <w:sz w:val="24"/>
        </w:rPr>
        <w:t xml:space="preserve">Dotyczy: </w:t>
      </w:r>
      <w:r w:rsidR="0048487D">
        <w:rPr>
          <w:b/>
          <w:i/>
          <w:sz w:val="24"/>
        </w:rPr>
        <w:tab/>
      </w:r>
      <w:r w:rsidRPr="005E3A1B">
        <w:rPr>
          <w:b/>
          <w:i/>
          <w:sz w:val="24"/>
        </w:rPr>
        <w:t>zastosowania modelu aukcji japońskiej w procedurze wyłonienia najkorzystniejszej oferty</w:t>
      </w:r>
    </w:p>
    <w:p w:rsidR="00CA3176" w:rsidRDefault="00CA3176"/>
    <w:p w:rsidR="00081188" w:rsidRPr="00081188" w:rsidRDefault="00081188">
      <w:pPr>
        <w:rPr>
          <w:b/>
          <w:sz w:val="24"/>
        </w:rPr>
      </w:pPr>
      <w:r w:rsidRPr="00081188">
        <w:rPr>
          <w:b/>
          <w:sz w:val="24"/>
        </w:rPr>
        <w:t>Szanowni Wykonawcy!</w:t>
      </w:r>
    </w:p>
    <w:p w:rsidR="00246127" w:rsidRDefault="00246127" w:rsidP="005E3A1B">
      <w:pPr>
        <w:jc w:val="both"/>
      </w:pPr>
      <w:r>
        <w:t xml:space="preserve">Uprzejmie informujemy, iż </w:t>
      </w:r>
      <w:r w:rsidRPr="000E78F3">
        <w:rPr>
          <w:b/>
        </w:rPr>
        <w:t>w niniejszym postępowaniu zosta</w:t>
      </w:r>
      <w:r w:rsidR="007B7726" w:rsidRPr="000E78F3">
        <w:rPr>
          <w:b/>
        </w:rPr>
        <w:t xml:space="preserve">nie zastosowany model aukcji japońskiej w celu wyłonienia najkorzystniejszej oferty. </w:t>
      </w:r>
    </w:p>
    <w:p w:rsidR="007B7726" w:rsidRPr="000E78F3" w:rsidRDefault="007B7726" w:rsidP="005E3A1B">
      <w:pPr>
        <w:jc w:val="both"/>
        <w:rPr>
          <w:b/>
        </w:rPr>
      </w:pPr>
      <w:r>
        <w:t xml:space="preserve">Szczegółowy opis licytacji w modelu aukcji japońskiej opisany jest w instrukcji stanowiącej załącznik </w:t>
      </w:r>
      <w:r w:rsidR="00081188">
        <w:t>do niniejszego postę</w:t>
      </w:r>
      <w:r w:rsidR="00F55897">
        <w:t>powania.</w:t>
      </w:r>
      <w:r w:rsidR="00F729A4">
        <w:t xml:space="preserve"> </w:t>
      </w:r>
      <w:r w:rsidR="00F729A4" w:rsidRPr="000E78F3">
        <w:rPr>
          <w:b/>
        </w:rPr>
        <w:t xml:space="preserve">Prosimy o szczegółowe zapoznanie się z instrukcją </w:t>
      </w:r>
    </w:p>
    <w:p w:rsidR="00F55897" w:rsidRDefault="00F55897" w:rsidP="005E3A1B">
      <w:pPr>
        <w:jc w:val="both"/>
        <w:rPr>
          <w:b/>
        </w:rPr>
      </w:pPr>
      <w:r>
        <w:t>W przypadku</w:t>
      </w:r>
      <w:r w:rsidR="00F729A4">
        <w:t xml:space="preserve">, gdy na ostatnim etapie licytacji cena zostanie zaakceptowana przez więcej niż jednego Wykonawcę, </w:t>
      </w:r>
      <w:r>
        <w:t xml:space="preserve"> </w:t>
      </w:r>
      <w:r w:rsidR="00F729A4" w:rsidRPr="000E78F3">
        <w:rPr>
          <w:b/>
        </w:rPr>
        <w:t>system niezwłocznie uruchomi dogrywkę w trybie aukcji angielskiej.</w:t>
      </w:r>
      <w:r w:rsidRPr="000E78F3">
        <w:rPr>
          <w:b/>
        </w:rPr>
        <w:t xml:space="preserve"> </w:t>
      </w:r>
      <w:r w:rsidR="00554DD4">
        <w:rPr>
          <w:b/>
        </w:rPr>
        <w:t xml:space="preserve"> </w:t>
      </w:r>
    </w:p>
    <w:p w:rsidR="000E78F3" w:rsidRDefault="000E78F3">
      <w:pPr>
        <w:rPr>
          <w:b/>
        </w:rPr>
      </w:pPr>
      <w:r>
        <w:rPr>
          <w:b/>
        </w:rPr>
        <w:t>Informacji udziela</w:t>
      </w:r>
      <w:bookmarkStart w:id="0" w:name="_GoBack"/>
      <w:bookmarkEnd w:id="0"/>
      <w:r>
        <w:rPr>
          <w:b/>
        </w:rPr>
        <w:t>:</w:t>
      </w:r>
    </w:p>
    <w:p w:rsidR="000E78F3" w:rsidRPr="00CA3176" w:rsidRDefault="007328B4" w:rsidP="000E78F3">
      <w:pPr>
        <w:pStyle w:val="Akapitzlist"/>
        <w:numPr>
          <w:ilvl w:val="0"/>
          <w:numId w:val="1"/>
        </w:numPr>
      </w:pPr>
      <w:r>
        <w:t>Wojciech Olejarczyk   32 716-14-19</w:t>
      </w:r>
    </w:p>
    <w:p w:rsidR="000E78F3" w:rsidRPr="0048487D" w:rsidRDefault="00F52977" w:rsidP="000E78F3">
      <w:pPr>
        <w:rPr>
          <w:i/>
        </w:rPr>
      </w:pPr>
      <w:r>
        <w:rPr>
          <w:i/>
        </w:rPr>
        <w:t xml:space="preserve"> </w:t>
      </w:r>
    </w:p>
    <w:sectPr w:rsidR="000E78F3" w:rsidRPr="0048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3387D"/>
    <w:multiLevelType w:val="hybridMultilevel"/>
    <w:tmpl w:val="B044A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AA"/>
    <w:rsid w:val="00081188"/>
    <w:rsid w:val="000E78F3"/>
    <w:rsid w:val="001E5A46"/>
    <w:rsid w:val="00246127"/>
    <w:rsid w:val="0048487D"/>
    <w:rsid w:val="005072CC"/>
    <w:rsid w:val="00546072"/>
    <w:rsid w:val="00554DD4"/>
    <w:rsid w:val="005E3A1B"/>
    <w:rsid w:val="007328B4"/>
    <w:rsid w:val="007B7726"/>
    <w:rsid w:val="00CA3176"/>
    <w:rsid w:val="00D111AA"/>
    <w:rsid w:val="00F52977"/>
    <w:rsid w:val="00F55897"/>
    <w:rsid w:val="00F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0C7F"/>
  <w15:docId w15:val="{5A4A7D1F-62E6-45C9-A10A-937C03C1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Urbańczyk</dc:creator>
  <cp:lastModifiedBy>Wojciech Olejarczyk</cp:lastModifiedBy>
  <cp:revision>6</cp:revision>
  <cp:lastPrinted>2019-05-08T05:43:00Z</cp:lastPrinted>
  <dcterms:created xsi:type="dcterms:W3CDTF">2019-05-06T11:21:00Z</dcterms:created>
  <dcterms:modified xsi:type="dcterms:W3CDTF">2019-10-04T09:08:00Z</dcterms:modified>
</cp:coreProperties>
</file>